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D122" w14:textId="694F39A8" w:rsidR="00C80798" w:rsidRDefault="00C80798" w:rsidP="006A4DC6">
      <w:pPr>
        <w:spacing w:line="48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F896F3B" wp14:editId="26C73FE1">
            <wp:extent cx="5400040" cy="38182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204A4" w14:textId="586278F9" w:rsidR="00D37D58" w:rsidRPr="00D37D58" w:rsidRDefault="00D37D58" w:rsidP="006A4DC6">
      <w:pPr>
        <w:spacing w:line="480" w:lineRule="auto"/>
        <w:jc w:val="center"/>
        <w:rPr>
          <w:b/>
          <w:bCs/>
          <w:sz w:val="36"/>
          <w:szCs w:val="36"/>
        </w:rPr>
      </w:pPr>
      <w:r w:rsidRPr="00D37D58">
        <w:rPr>
          <w:b/>
          <w:bCs/>
          <w:sz w:val="36"/>
          <w:szCs w:val="36"/>
        </w:rPr>
        <w:t>AESEC firma un convenio de colaboración con Banco Sabadell para beneficiar a sus socios</w:t>
      </w:r>
    </w:p>
    <w:p w14:paraId="2C96D015" w14:textId="77777777" w:rsidR="00D37D58" w:rsidRDefault="00D37D58" w:rsidP="00D37D58">
      <w:pPr>
        <w:rPr>
          <w:b/>
          <w:bCs/>
        </w:rPr>
      </w:pPr>
    </w:p>
    <w:p w14:paraId="555DD2D5" w14:textId="044D6159" w:rsidR="00D37D58" w:rsidRDefault="006A4DC6" w:rsidP="006A4DC6">
      <w:pPr>
        <w:jc w:val="right"/>
        <w:rPr>
          <w:b/>
          <w:bCs/>
        </w:rPr>
      </w:pPr>
      <w:r>
        <w:rPr>
          <w:b/>
          <w:bCs/>
        </w:rPr>
        <w:t>2</w:t>
      </w:r>
      <w:r w:rsidR="0040716D">
        <w:rPr>
          <w:b/>
          <w:bCs/>
        </w:rPr>
        <w:t xml:space="preserve">6 </w:t>
      </w:r>
      <w:r>
        <w:rPr>
          <w:b/>
          <w:bCs/>
        </w:rPr>
        <w:t>de abril 2023</w:t>
      </w:r>
    </w:p>
    <w:p w14:paraId="36962232" w14:textId="77777777" w:rsidR="006A4DC6" w:rsidRDefault="006A4DC6" w:rsidP="006A4DC6">
      <w:pPr>
        <w:jc w:val="right"/>
        <w:rPr>
          <w:b/>
          <w:bCs/>
        </w:rPr>
      </w:pPr>
    </w:p>
    <w:p w14:paraId="046CAE33" w14:textId="10855D2D" w:rsidR="003F5A34" w:rsidRPr="003F5A34" w:rsidRDefault="00D37D58" w:rsidP="003F5A34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6A4DC6">
        <w:rPr>
          <w:rFonts w:ascii="Trebuchet MS" w:hAnsi="Trebuchet MS"/>
          <w:b/>
          <w:bCs/>
          <w:sz w:val="24"/>
          <w:szCs w:val="24"/>
        </w:rPr>
        <w:t>AESEC</w:t>
      </w:r>
      <w:r w:rsidRPr="00D37D58">
        <w:rPr>
          <w:rFonts w:ascii="Trebuchet MS" w:hAnsi="Trebuchet MS"/>
          <w:b/>
          <w:bCs/>
          <w:sz w:val="24"/>
          <w:szCs w:val="24"/>
        </w:rPr>
        <w:t xml:space="preserve"> y Banco Sabadell firman un acuerdo de colaboración por el que los socios de la Asociación de </w:t>
      </w:r>
      <w:r w:rsidRPr="006A4DC6">
        <w:rPr>
          <w:rFonts w:ascii="Trebuchet MS" w:hAnsi="Trebuchet MS"/>
          <w:b/>
          <w:bCs/>
          <w:sz w:val="24"/>
          <w:szCs w:val="24"/>
        </w:rPr>
        <w:t>Empresas de Servicios</w:t>
      </w:r>
      <w:r w:rsidRPr="00D37D58">
        <w:rPr>
          <w:rFonts w:ascii="Trebuchet MS" w:hAnsi="Trebuchet MS"/>
          <w:b/>
          <w:bCs/>
          <w:sz w:val="24"/>
          <w:szCs w:val="24"/>
        </w:rPr>
        <w:t xml:space="preserve"> podrán disfrutar de los productos y servicios que ofrece la entidad financiera a unas condiciones exclusivas para </w:t>
      </w:r>
      <w:r w:rsidRPr="006A4DC6">
        <w:rPr>
          <w:rFonts w:ascii="Trebuchet MS" w:hAnsi="Trebuchet MS"/>
          <w:b/>
          <w:bCs/>
          <w:sz w:val="24"/>
          <w:szCs w:val="24"/>
        </w:rPr>
        <w:t>el colectivo de las empresas de servicios</w:t>
      </w:r>
      <w:r w:rsidRPr="00D37D58">
        <w:rPr>
          <w:rFonts w:ascii="Trebuchet MS" w:hAnsi="Trebuchet MS"/>
          <w:b/>
          <w:bCs/>
          <w:sz w:val="24"/>
          <w:szCs w:val="24"/>
        </w:rPr>
        <w:t xml:space="preserve">. A partir de ahora, los socios de </w:t>
      </w:r>
      <w:r w:rsidRPr="006A4DC6">
        <w:rPr>
          <w:rFonts w:ascii="Trebuchet MS" w:hAnsi="Trebuchet MS"/>
          <w:b/>
          <w:bCs/>
          <w:sz w:val="24"/>
          <w:szCs w:val="24"/>
        </w:rPr>
        <w:t>AESEC</w:t>
      </w:r>
      <w:r w:rsidRPr="00D37D58">
        <w:rPr>
          <w:rFonts w:ascii="Trebuchet MS" w:hAnsi="Trebuchet MS"/>
          <w:b/>
          <w:bCs/>
          <w:sz w:val="24"/>
          <w:szCs w:val="24"/>
        </w:rPr>
        <w:t xml:space="preserve"> pueden </w:t>
      </w:r>
      <w:r w:rsidR="003F5A34" w:rsidRPr="003F5A34">
        <w:rPr>
          <w:rFonts w:ascii="Trebuchet MS" w:hAnsi="Trebuchet MS"/>
          <w:b/>
          <w:bCs/>
          <w:sz w:val="24"/>
          <w:szCs w:val="24"/>
        </w:rPr>
        <w:t xml:space="preserve">acceder a ventajas en productos esenciales para sus negocios, así como a financiación en condiciones </w:t>
      </w:r>
      <w:r w:rsidR="003F5A34">
        <w:rPr>
          <w:rFonts w:ascii="Trebuchet MS" w:hAnsi="Trebuchet MS"/>
          <w:b/>
          <w:bCs/>
          <w:sz w:val="24"/>
          <w:szCs w:val="24"/>
        </w:rPr>
        <w:t>preferentes</w:t>
      </w:r>
      <w:r w:rsidR="003F5A34" w:rsidRPr="003F5A34">
        <w:rPr>
          <w:rFonts w:ascii="Trebuchet MS" w:hAnsi="Trebuchet MS"/>
          <w:b/>
          <w:bCs/>
          <w:sz w:val="24"/>
          <w:szCs w:val="24"/>
        </w:rPr>
        <w:t xml:space="preserve"> de tipos y comisiones tanto para los asociados actuales como para los futuros que quieran emprender.</w:t>
      </w:r>
      <w:r w:rsidR="003F5A34">
        <w:rPr>
          <w:rFonts w:ascii="Trebuchet MS" w:hAnsi="Trebuchet MS"/>
          <w:b/>
          <w:bCs/>
          <w:sz w:val="24"/>
          <w:szCs w:val="24"/>
        </w:rPr>
        <w:t xml:space="preserve"> También descuentos</w:t>
      </w:r>
      <w:r w:rsidR="003F5A34" w:rsidRPr="003F5A34">
        <w:rPr>
          <w:rFonts w:ascii="Trebuchet MS" w:hAnsi="Trebuchet MS"/>
          <w:b/>
          <w:bCs/>
          <w:sz w:val="24"/>
          <w:szCs w:val="24"/>
        </w:rPr>
        <w:t xml:space="preserve"> de hasta 60 euros en la cuota para asociados que se hagan clientes de Banco Sabadell</w:t>
      </w:r>
      <w:r w:rsidR="003F5A34">
        <w:rPr>
          <w:rFonts w:ascii="Trebuchet MS" w:hAnsi="Trebuchet MS"/>
          <w:b/>
          <w:bCs/>
          <w:sz w:val="24"/>
          <w:szCs w:val="24"/>
        </w:rPr>
        <w:t>.</w:t>
      </w:r>
    </w:p>
    <w:p w14:paraId="19C58B2F" w14:textId="77777777" w:rsidR="003F5A34" w:rsidRPr="006A4DC6" w:rsidRDefault="003F5A34" w:rsidP="006A4DC6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3BA0EB9A" w14:textId="066798DD" w:rsidR="00D37D58" w:rsidRPr="00D37D58" w:rsidRDefault="00D37D58" w:rsidP="006A4DC6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37D58">
        <w:rPr>
          <w:rFonts w:ascii="Trebuchet MS" w:hAnsi="Trebuchet MS"/>
          <w:sz w:val="24"/>
          <w:szCs w:val="24"/>
        </w:rPr>
        <w:lastRenderedPageBreak/>
        <w:t xml:space="preserve">La Asociación de </w:t>
      </w:r>
      <w:r w:rsidRPr="006A4DC6">
        <w:rPr>
          <w:rFonts w:ascii="Trebuchet MS" w:hAnsi="Trebuchet MS"/>
          <w:sz w:val="24"/>
          <w:szCs w:val="24"/>
        </w:rPr>
        <w:t>Empresas de Servicios</w:t>
      </w:r>
      <w:r w:rsidRPr="00D37D58">
        <w:rPr>
          <w:rFonts w:ascii="Trebuchet MS" w:hAnsi="Trebuchet MS"/>
          <w:sz w:val="24"/>
          <w:szCs w:val="24"/>
        </w:rPr>
        <w:t xml:space="preserve">, </w:t>
      </w:r>
      <w:r w:rsidRPr="006A4DC6">
        <w:rPr>
          <w:rFonts w:ascii="Trebuchet MS" w:hAnsi="Trebuchet MS"/>
          <w:sz w:val="24"/>
          <w:szCs w:val="24"/>
        </w:rPr>
        <w:t>AESEC</w:t>
      </w:r>
      <w:r w:rsidRPr="00D37D58">
        <w:rPr>
          <w:rFonts w:ascii="Trebuchet MS" w:hAnsi="Trebuchet MS"/>
          <w:sz w:val="24"/>
          <w:szCs w:val="24"/>
        </w:rPr>
        <w:t>, continúa</w:t>
      </w:r>
      <w:r w:rsidRPr="006A4DC6">
        <w:rPr>
          <w:rFonts w:ascii="Trebuchet MS" w:hAnsi="Trebuchet MS"/>
          <w:sz w:val="24"/>
          <w:szCs w:val="24"/>
        </w:rPr>
        <w:t xml:space="preserve"> con sus objetivos marcados</w:t>
      </w:r>
      <w:r w:rsidRPr="00D37D58">
        <w:rPr>
          <w:rFonts w:ascii="Trebuchet MS" w:hAnsi="Trebuchet MS"/>
          <w:sz w:val="24"/>
          <w:szCs w:val="24"/>
        </w:rPr>
        <w:t xml:space="preserve"> para seguir fomentando el crecimiento empresarial de l</w:t>
      </w:r>
      <w:r w:rsidRPr="006A4DC6">
        <w:rPr>
          <w:rFonts w:ascii="Trebuchet MS" w:hAnsi="Trebuchet MS"/>
          <w:sz w:val="24"/>
          <w:szCs w:val="24"/>
        </w:rPr>
        <w:t>as empresas de servicios</w:t>
      </w:r>
      <w:r w:rsidRPr="00D37D58">
        <w:rPr>
          <w:rFonts w:ascii="Trebuchet MS" w:hAnsi="Trebuchet MS"/>
          <w:sz w:val="24"/>
          <w:szCs w:val="24"/>
        </w:rPr>
        <w:t xml:space="preserve">. Gracias al acuerdo firmado entre el presidente de </w:t>
      </w:r>
      <w:r w:rsidRPr="006A4DC6">
        <w:rPr>
          <w:rFonts w:ascii="Trebuchet MS" w:hAnsi="Trebuchet MS"/>
          <w:sz w:val="24"/>
          <w:szCs w:val="24"/>
        </w:rPr>
        <w:t>AESEC</w:t>
      </w:r>
      <w:r w:rsidRPr="00D37D58">
        <w:rPr>
          <w:rFonts w:ascii="Trebuchet MS" w:hAnsi="Trebuchet MS"/>
          <w:sz w:val="24"/>
          <w:szCs w:val="24"/>
        </w:rPr>
        <w:t xml:space="preserve">, </w:t>
      </w:r>
      <w:r w:rsidRPr="006A4DC6">
        <w:rPr>
          <w:rFonts w:ascii="Trebuchet MS" w:hAnsi="Trebuchet MS"/>
          <w:sz w:val="24"/>
          <w:szCs w:val="24"/>
        </w:rPr>
        <w:t>Antonio Andreu Rocamora</w:t>
      </w:r>
      <w:r w:rsidRPr="00D37D58">
        <w:rPr>
          <w:rFonts w:ascii="Trebuchet MS" w:hAnsi="Trebuchet MS"/>
          <w:sz w:val="24"/>
          <w:szCs w:val="24"/>
        </w:rPr>
        <w:t xml:space="preserve">, y el director regional </w:t>
      </w:r>
      <w:r w:rsidRPr="006A4DC6">
        <w:rPr>
          <w:rFonts w:ascii="Trebuchet MS" w:hAnsi="Trebuchet MS"/>
          <w:sz w:val="24"/>
          <w:szCs w:val="24"/>
        </w:rPr>
        <w:t>de Elche</w:t>
      </w:r>
      <w:r w:rsidRPr="00D37D58">
        <w:rPr>
          <w:rFonts w:ascii="Trebuchet MS" w:hAnsi="Trebuchet MS"/>
          <w:sz w:val="24"/>
          <w:szCs w:val="24"/>
        </w:rPr>
        <w:t xml:space="preserve"> de Banco Sabadell, J</w:t>
      </w:r>
      <w:r w:rsidRPr="006A4DC6">
        <w:rPr>
          <w:rFonts w:ascii="Trebuchet MS" w:hAnsi="Trebuchet MS"/>
          <w:sz w:val="24"/>
          <w:szCs w:val="24"/>
        </w:rPr>
        <w:t xml:space="preserve">esús Cifuentes Verdú, </w:t>
      </w:r>
      <w:r w:rsidRPr="00D37D58">
        <w:rPr>
          <w:rFonts w:ascii="Trebuchet MS" w:hAnsi="Trebuchet MS"/>
          <w:sz w:val="24"/>
          <w:szCs w:val="24"/>
        </w:rPr>
        <w:t xml:space="preserve">las </w:t>
      </w:r>
      <w:r w:rsidRPr="006A4DC6">
        <w:rPr>
          <w:rFonts w:ascii="Trebuchet MS" w:hAnsi="Trebuchet MS"/>
          <w:sz w:val="24"/>
          <w:szCs w:val="24"/>
        </w:rPr>
        <w:t>empresas de servicios</w:t>
      </w:r>
      <w:r w:rsidRPr="00D37D58">
        <w:rPr>
          <w:rFonts w:ascii="Trebuchet MS" w:hAnsi="Trebuchet MS"/>
          <w:sz w:val="24"/>
          <w:szCs w:val="24"/>
        </w:rPr>
        <w:t xml:space="preserve"> pueden disfrutar de los productos financieros de la entidad bancaria en condiciones exclusivas.</w:t>
      </w:r>
    </w:p>
    <w:p w14:paraId="277B5793" w14:textId="55C40689" w:rsidR="00D37D58" w:rsidRPr="00D37D58" w:rsidRDefault="00D37D58" w:rsidP="006A4DC6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37D58">
        <w:rPr>
          <w:rFonts w:ascii="Trebuchet MS" w:hAnsi="Trebuchet MS"/>
          <w:sz w:val="24"/>
          <w:szCs w:val="24"/>
        </w:rPr>
        <w:t xml:space="preserve">Para el presidente de </w:t>
      </w:r>
      <w:r w:rsidRPr="006A4DC6">
        <w:rPr>
          <w:rFonts w:ascii="Trebuchet MS" w:hAnsi="Trebuchet MS"/>
          <w:sz w:val="24"/>
          <w:szCs w:val="24"/>
        </w:rPr>
        <w:t>AESEC</w:t>
      </w:r>
      <w:r w:rsidRPr="00D37D58">
        <w:rPr>
          <w:rFonts w:ascii="Trebuchet MS" w:hAnsi="Trebuchet MS"/>
          <w:sz w:val="24"/>
          <w:szCs w:val="24"/>
        </w:rPr>
        <w:t xml:space="preserve">, “el acuerdo firmado contempla una serie de ventajas para que </w:t>
      </w:r>
      <w:r w:rsidRPr="006A4DC6">
        <w:rPr>
          <w:rFonts w:ascii="Trebuchet MS" w:hAnsi="Trebuchet MS"/>
          <w:sz w:val="24"/>
          <w:szCs w:val="24"/>
        </w:rPr>
        <w:t xml:space="preserve">las empresas que tenemos asociadas </w:t>
      </w:r>
      <w:r w:rsidRPr="00D37D58">
        <w:rPr>
          <w:rFonts w:ascii="Trebuchet MS" w:hAnsi="Trebuchet MS"/>
          <w:sz w:val="24"/>
          <w:szCs w:val="24"/>
        </w:rPr>
        <w:t>se beneficien del amplio catálogo de servicios financieros que ofrece la Banco Sabadell</w:t>
      </w:r>
      <w:r w:rsidRPr="006A4DC6">
        <w:rPr>
          <w:rFonts w:ascii="Trebuchet MS" w:hAnsi="Trebuchet MS"/>
          <w:sz w:val="24"/>
          <w:szCs w:val="24"/>
        </w:rPr>
        <w:t xml:space="preserve">, se extiende a empleados y familiares </w:t>
      </w:r>
      <w:r w:rsidR="003F5A34">
        <w:rPr>
          <w:rFonts w:ascii="Trebuchet MS" w:hAnsi="Trebuchet MS"/>
          <w:sz w:val="24"/>
          <w:szCs w:val="24"/>
        </w:rPr>
        <w:t>de primer grado</w:t>
      </w:r>
      <w:r w:rsidRPr="00D37D58">
        <w:rPr>
          <w:rFonts w:ascii="Trebuchet MS" w:hAnsi="Trebuchet MS"/>
          <w:sz w:val="24"/>
          <w:szCs w:val="24"/>
        </w:rPr>
        <w:t xml:space="preserve">”. </w:t>
      </w:r>
      <w:r w:rsidRPr="006A4DC6">
        <w:rPr>
          <w:rFonts w:ascii="Trebuchet MS" w:hAnsi="Trebuchet MS"/>
          <w:sz w:val="24"/>
          <w:szCs w:val="24"/>
        </w:rPr>
        <w:t>Jesús Cifuentes</w:t>
      </w:r>
      <w:r w:rsidRPr="00D37D58">
        <w:rPr>
          <w:rFonts w:ascii="Trebuchet MS" w:hAnsi="Trebuchet MS"/>
          <w:sz w:val="24"/>
          <w:szCs w:val="24"/>
        </w:rPr>
        <w:t xml:space="preserve"> asegura que “a partir de ahora, las empresas y autónomos miembros de </w:t>
      </w:r>
      <w:r w:rsidRPr="006A4DC6">
        <w:rPr>
          <w:rFonts w:ascii="Trebuchet MS" w:hAnsi="Trebuchet MS"/>
          <w:sz w:val="24"/>
          <w:szCs w:val="24"/>
        </w:rPr>
        <w:t>AESEC</w:t>
      </w:r>
      <w:r w:rsidRPr="00D37D58">
        <w:rPr>
          <w:rFonts w:ascii="Trebuchet MS" w:hAnsi="Trebuchet MS"/>
          <w:sz w:val="24"/>
          <w:szCs w:val="24"/>
        </w:rPr>
        <w:t xml:space="preserve"> pueden conseguir más fácilmente y en condiciones preferentes préstamos profesionales o hipotecarios, avales, leasing o </w:t>
      </w:r>
      <w:proofErr w:type="spellStart"/>
      <w:r w:rsidRPr="00D37D58">
        <w:rPr>
          <w:rFonts w:ascii="Trebuchet MS" w:hAnsi="Trebuchet MS"/>
          <w:sz w:val="24"/>
          <w:szCs w:val="24"/>
        </w:rPr>
        <w:t>autorenting</w:t>
      </w:r>
      <w:proofErr w:type="spellEnd"/>
      <w:r w:rsidRPr="00D37D58">
        <w:rPr>
          <w:rFonts w:ascii="Trebuchet MS" w:hAnsi="Trebuchet MS"/>
          <w:sz w:val="24"/>
          <w:szCs w:val="24"/>
        </w:rPr>
        <w:t>”.</w:t>
      </w:r>
    </w:p>
    <w:p w14:paraId="187C8FF8" w14:textId="31BF041D" w:rsidR="00D37D58" w:rsidRPr="006A4DC6" w:rsidRDefault="00D37D58" w:rsidP="006A4DC6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A4DC6">
        <w:rPr>
          <w:rFonts w:ascii="Trebuchet MS" w:hAnsi="Trebuchet MS"/>
          <w:sz w:val="24"/>
          <w:szCs w:val="24"/>
        </w:rPr>
        <w:t>E</w:t>
      </w:r>
      <w:r w:rsidRPr="00D37D58">
        <w:rPr>
          <w:rFonts w:ascii="Trebuchet MS" w:hAnsi="Trebuchet MS"/>
          <w:sz w:val="24"/>
          <w:szCs w:val="24"/>
        </w:rPr>
        <w:t xml:space="preserve">l objetivo de este convenio es apoyar al sector </w:t>
      </w:r>
      <w:r w:rsidRPr="006A4DC6">
        <w:rPr>
          <w:rFonts w:ascii="Trebuchet MS" w:hAnsi="Trebuchet MS"/>
          <w:sz w:val="24"/>
          <w:szCs w:val="24"/>
        </w:rPr>
        <w:t>servicios</w:t>
      </w:r>
      <w:r w:rsidRPr="00D37D58">
        <w:rPr>
          <w:rFonts w:ascii="Trebuchet MS" w:hAnsi="Trebuchet MS"/>
          <w:sz w:val="24"/>
          <w:szCs w:val="24"/>
        </w:rPr>
        <w:t xml:space="preserve"> a través de productos financieros exclusivos como la </w:t>
      </w:r>
      <w:r w:rsidRPr="006A4DC6">
        <w:rPr>
          <w:rFonts w:ascii="Trebuchet MS" w:hAnsi="Trebuchet MS"/>
          <w:sz w:val="24"/>
          <w:szCs w:val="24"/>
        </w:rPr>
        <w:t>Cuenta Sabadell Negocios Plus PRO</w:t>
      </w:r>
      <w:r w:rsidRPr="00D37D58">
        <w:rPr>
          <w:rFonts w:ascii="Trebuchet MS" w:hAnsi="Trebuchet MS"/>
          <w:sz w:val="24"/>
          <w:szCs w:val="24"/>
        </w:rPr>
        <w:t>,</w:t>
      </w:r>
      <w:r w:rsidRPr="006A4DC6">
        <w:rPr>
          <w:rFonts w:ascii="Trebuchet MS" w:hAnsi="Trebuchet MS"/>
          <w:sz w:val="24"/>
          <w:szCs w:val="24"/>
        </w:rPr>
        <w:t xml:space="preserve"> pensada para que autónomos, </w:t>
      </w:r>
      <w:r w:rsidRPr="00D37D58">
        <w:rPr>
          <w:rFonts w:ascii="Trebuchet MS" w:hAnsi="Trebuchet MS"/>
          <w:sz w:val="24"/>
          <w:szCs w:val="24"/>
        </w:rPr>
        <w:t>comercios y pequeñas empresas</w:t>
      </w:r>
      <w:r w:rsidRPr="006A4DC6">
        <w:rPr>
          <w:rFonts w:ascii="Trebuchet MS" w:hAnsi="Trebuchet MS"/>
          <w:sz w:val="24"/>
          <w:szCs w:val="24"/>
        </w:rPr>
        <w:t xml:space="preserve"> se hagan grandes.</w:t>
      </w:r>
    </w:p>
    <w:p w14:paraId="061FD1B0" w14:textId="77777777" w:rsidR="006A4DC6" w:rsidRDefault="006A4DC6" w:rsidP="006A4DC6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19EB2E59" w14:textId="0DBBFFE4" w:rsidR="00D37D58" w:rsidRPr="00D37D58" w:rsidRDefault="00D37D58" w:rsidP="006A4DC6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37D58">
        <w:rPr>
          <w:rFonts w:ascii="Trebuchet MS" w:hAnsi="Trebuchet MS"/>
          <w:sz w:val="24"/>
          <w:szCs w:val="24"/>
        </w:rPr>
        <w:t>Los beneficiarios de este acuerdo pueden acogerse además a ofertas y promociones exclusivas acordadas con el Banco Sabadell para la contratación de fondos de inversión, planes de pensiones o de crecimiento, así como abonos y devoluciones en recibos para las cuotas domiciliadas.</w:t>
      </w:r>
    </w:p>
    <w:p w14:paraId="6E5DBD2F" w14:textId="47E83CDE" w:rsidR="00D37D58" w:rsidRPr="00D37D58" w:rsidRDefault="00D37D58" w:rsidP="006A4DC6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37D58">
        <w:rPr>
          <w:rFonts w:ascii="Trebuchet MS" w:hAnsi="Trebuchet MS"/>
          <w:sz w:val="24"/>
          <w:szCs w:val="24"/>
        </w:rPr>
        <w:t xml:space="preserve">En palabras del presidente de </w:t>
      </w:r>
      <w:r w:rsidR="00822423" w:rsidRPr="006A4DC6">
        <w:rPr>
          <w:rFonts w:ascii="Trebuchet MS" w:hAnsi="Trebuchet MS"/>
          <w:sz w:val="24"/>
          <w:szCs w:val="24"/>
        </w:rPr>
        <w:t>AESEC</w:t>
      </w:r>
      <w:r w:rsidRPr="00D37D58">
        <w:rPr>
          <w:rFonts w:ascii="Trebuchet MS" w:hAnsi="Trebuchet MS"/>
          <w:sz w:val="24"/>
          <w:szCs w:val="24"/>
        </w:rPr>
        <w:t xml:space="preserve">, </w:t>
      </w:r>
      <w:r w:rsidR="00822423" w:rsidRPr="006A4DC6">
        <w:rPr>
          <w:rFonts w:ascii="Trebuchet MS" w:hAnsi="Trebuchet MS"/>
          <w:sz w:val="24"/>
          <w:szCs w:val="24"/>
        </w:rPr>
        <w:t>Antonio Andreu</w:t>
      </w:r>
      <w:r w:rsidRPr="00D37D58">
        <w:rPr>
          <w:rFonts w:ascii="Trebuchet MS" w:hAnsi="Trebuchet MS"/>
          <w:sz w:val="24"/>
          <w:szCs w:val="24"/>
        </w:rPr>
        <w:t xml:space="preserve">, “nuestro objetivo es seguir trabajando para el sector </w:t>
      </w:r>
      <w:r w:rsidR="00822423" w:rsidRPr="006A4DC6">
        <w:rPr>
          <w:rFonts w:ascii="Trebuchet MS" w:hAnsi="Trebuchet MS"/>
          <w:sz w:val="24"/>
          <w:szCs w:val="24"/>
        </w:rPr>
        <w:t xml:space="preserve">servicios </w:t>
      </w:r>
      <w:r w:rsidRPr="00D37D58">
        <w:rPr>
          <w:rFonts w:ascii="Trebuchet MS" w:hAnsi="Trebuchet MS"/>
          <w:sz w:val="24"/>
          <w:szCs w:val="24"/>
        </w:rPr>
        <w:t>y este convenio ayudará a fortalecer los proyectos empresariales de nuestros socios”.</w:t>
      </w:r>
    </w:p>
    <w:p w14:paraId="5BD383AD" w14:textId="77777777" w:rsidR="008A171F" w:rsidRDefault="008A171F" w:rsidP="006A4DC6">
      <w:pPr>
        <w:spacing w:line="360" w:lineRule="auto"/>
        <w:rPr>
          <w:rFonts w:ascii="Trebuchet MS" w:hAnsi="Trebuchet MS"/>
          <w:sz w:val="24"/>
          <w:szCs w:val="24"/>
        </w:rPr>
      </w:pPr>
    </w:p>
    <w:p w14:paraId="7ED57609" w14:textId="77777777" w:rsidR="006A4DC6" w:rsidRDefault="006A4DC6" w:rsidP="006A4DC6">
      <w:pPr>
        <w:spacing w:line="360" w:lineRule="auto"/>
        <w:rPr>
          <w:rFonts w:ascii="Trebuchet MS" w:hAnsi="Trebuchet MS"/>
          <w:sz w:val="24"/>
          <w:szCs w:val="24"/>
        </w:rPr>
      </w:pPr>
    </w:p>
    <w:p w14:paraId="49D55C99" w14:textId="5A8C7835" w:rsidR="006A4DC6" w:rsidRPr="006A4DC6" w:rsidRDefault="006A4DC6" w:rsidP="006A4DC6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Las empresas interesadas en formar parte de AESEC pueden escribir al correo </w:t>
      </w:r>
      <w:hyperlink r:id="rId5" w:history="1">
        <w:r w:rsidRPr="00FB6A08">
          <w:rPr>
            <w:rStyle w:val="Hipervnculo"/>
            <w:rFonts w:ascii="Trebuchet MS" w:hAnsi="Trebuchet MS"/>
            <w:sz w:val="24"/>
            <w:szCs w:val="24"/>
          </w:rPr>
          <w:t>info@aesec.es</w:t>
        </w:r>
      </w:hyperlink>
      <w:r>
        <w:rPr>
          <w:rFonts w:ascii="Trebuchet MS" w:hAnsi="Trebuchet MS"/>
          <w:sz w:val="24"/>
          <w:szCs w:val="24"/>
        </w:rPr>
        <w:t xml:space="preserve"> o ponerse en contacto al teléfono 966 612 999</w:t>
      </w:r>
    </w:p>
    <w:sectPr w:rsidR="006A4DC6" w:rsidRPr="006A4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58"/>
    <w:rsid w:val="003F5A34"/>
    <w:rsid w:val="0040716D"/>
    <w:rsid w:val="006A4DC6"/>
    <w:rsid w:val="00822423"/>
    <w:rsid w:val="008A171F"/>
    <w:rsid w:val="00C80798"/>
    <w:rsid w:val="00D3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28E"/>
  <w15:chartTrackingRefBased/>
  <w15:docId w15:val="{260D215F-027B-4999-8984-626939B6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7D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7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esec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Asociación Empresas</dc:creator>
  <cp:keywords/>
  <dc:description/>
  <cp:lastModifiedBy>Asociación Empresas</cp:lastModifiedBy>
  <cp:revision>4</cp:revision>
  <cp:lastPrinted>2023-04-26T12:54:00Z</cp:lastPrinted>
  <dcterms:created xsi:type="dcterms:W3CDTF">2023-04-24T14:27:00Z</dcterms:created>
  <dcterms:modified xsi:type="dcterms:W3CDTF">2023-04-26T12:55:00Z</dcterms:modified>
</cp:coreProperties>
</file>